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附件1：浙江同力信息科技有限公司合作经营招选表格</w:t>
      </w:r>
      <w:bookmarkStart w:id="0" w:name="_GoBack"/>
      <w:bookmarkEnd w:id="0"/>
    </w:p>
    <w:tbl>
      <w:tblPr>
        <w:tblStyle w:val="2"/>
        <w:tblW w:w="978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24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合作经营单位（人）</w:t>
            </w:r>
          </w:p>
        </w:tc>
        <w:tc>
          <w:tcPr>
            <w:tcW w:w="4791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合作经营地点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合作经营报价</w:t>
            </w:r>
          </w:p>
        </w:tc>
        <w:tc>
          <w:tcPr>
            <w:tcW w:w="4791" w:type="dxa"/>
          </w:tcPr>
          <w:p>
            <w:pPr>
              <w:spacing w:line="360" w:lineRule="auto"/>
              <w:ind w:firstLine="1680" w:firstLineChars="7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元（大写：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申请合作经营年限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年管理费递增情况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9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是否愿意按公司要求支付管理费保证金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合作经营用途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9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申请合作经营单位或个人的信用、业绩概况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是否愿意承担房屋各项安全管理责任，并自愿承担合作经营的经济风险</w:t>
            </w:r>
          </w:p>
        </w:tc>
        <w:tc>
          <w:tcPr>
            <w:tcW w:w="4791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56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1.是否</w:t>
            </w:r>
            <w:r>
              <w:rPr>
                <w:rFonts w:hint="eastAsia" w:ascii="宋体" w:hAnsi="宋体"/>
                <w:szCs w:val="21"/>
              </w:rPr>
              <w:t>愿意</w:t>
            </w:r>
            <w:r>
              <w:rPr>
                <w:rFonts w:ascii="宋体" w:hAnsi="宋体"/>
                <w:szCs w:val="21"/>
              </w:rPr>
              <w:t>遵循学校“先交</w:t>
            </w:r>
            <w:r>
              <w:rPr>
                <w:rFonts w:hint="eastAsia" w:ascii="宋体" w:hAnsi="宋体"/>
                <w:szCs w:val="21"/>
              </w:rPr>
              <w:t>费</w:t>
            </w:r>
            <w:r>
              <w:rPr>
                <w:rFonts w:ascii="宋体" w:hAnsi="宋体"/>
                <w:szCs w:val="21"/>
              </w:rPr>
              <w:t>、后使用”的原则。</w:t>
            </w:r>
            <w:r>
              <w:rPr>
                <w:rFonts w:hint="eastAsia" w:ascii="宋体" w:hAnsi="宋体"/>
                <w:szCs w:val="21"/>
              </w:rPr>
              <w:t xml:space="preserve">  同意（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不同意（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2.是否已知该房屋</w:t>
            </w:r>
            <w:r>
              <w:rPr>
                <w:rFonts w:ascii="宋体" w:hAnsi="宋体"/>
                <w:color w:val="FF0000"/>
                <w:szCs w:val="21"/>
              </w:rPr>
              <w:t>无</w:t>
            </w:r>
            <w:r>
              <w:rPr>
                <w:rFonts w:ascii="宋体" w:hAnsi="宋体"/>
                <w:szCs w:val="21"/>
              </w:rPr>
              <w:t xml:space="preserve">房产证。是（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否（）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3.同意在经营中不得超范围违规经营，在经营中不得有师生和客户投诉。</w:t>
            </w:r>
            <w:r>
              <w:rPr>
                <w:rFonts w:hint="eastAsia" w:ascii="宋体" w:hAnsi="宋体"/>
                <w:szCs w:val="21"/>
              </w:rPr>
              <w:t xml:space="preserve">                同意（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不同意（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4.是否同意按合作经营招选方提供的“浙江同力信息科技有限公司经营服务管理协议书”要求及模板签订管理协议。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否（）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.是否认可本单位招标文件。是（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否（）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其他需要说明的情况或要求（可另附页）：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ind w:firstLine="5040" w:firstLineChars="2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合作经营单位（人）：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日期：     年   月   日</w:t>
      </w:r>
    </w:p>
    <w:p>
      <w:pPr>
        <w:widowControl/>
        <w:spacing w:line="440" w:lineRule="exact"/>
        <w:ind w:right="1260" w:firstLine="480"/>
        <w:jc w:val="right"/>
        <w:rPr>
          <w:rFonts w:cs="Arial" w:asciiTheme="minorEastAsia" w:hAnsiTheme="minorEastAsia"/>
          <w:kern w:val="0"/>
          <w:szCs w:val="21"/>
        </w:rPr>
      </w:pPr>
    </w:p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YzBmMDgzNDNhMGRmOTkzODc5MGI2ZjhkNTEyY2QifQ=="/>
  </w:docVars>
  <w:rsids>
    <w:rsidRoot w:val="2C11251E"/>
    <w:rsid w:val="2C11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2023-10-25T07:16:00Z</dcterms:created>
  <dc:creator>TLL440</dc:creator>
  <cp:lastModifiedBy>TLL440</cp:lastModifiedBy>
  <dcterms:modified xsi:type="dcterms:W3CDTF">2023-10-25T07:17:31Z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01662B772C3045F6B498B17B4BCEC3D1_11</vt:lpwstr>
  </property>
</Properties>
</file>